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2" w:rsidRDefault="006A2D72" w:rsidP="006A2D72">
      <w:pPr>
        <w:shd w:val="clear" w:color="auto" w:fill="FFFFFF"/>
        <w:spacing w:after="16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A2D7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Приложение к приказу</w:t>
      </w:r>
    </w:p>
    <w:p w:rsidR="006A2D72" w:rsidRPr="006A2D72" w:rsidRDefault="006A2D72" w:rsidP="006A2D72">
      <w:pPr>
        <w:shd w:val="clear" w:color="auto" w:fill="FFFFFF"/>
        <w:spacing w:after="16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Заведующего </w:t>
      </w:r>
      <w:r w:rsidRPr="006A2D7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№</w:t>
      </w:r>
      <w:r w:rsidR="00945E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82/1 </w:t>
      </w:r>
      <w:r w:rsidRPr="006A2D7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A2D7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17.06.2021</w:t>
      </w:r>
    </w:p>
    <w:p w:rsidR="000876AC" w:rsidRPr="006A2D72" w:rsidRDefault="006A2D72" w:rsidP="006A2D72">
      <w:pPr>
        <w:shd w:val="clear" w:color="auto" w:fill="FFFFFF"/>
        <w:spacing w:after="160" w:line="240" w:lineRule="auto"/>
        <w:jc w:val="center"/>
        <w:outlineLvl w:val="0"/>
        <w:rPr>
          <w:rFonts w:ascii="marta_regular" w:eastAsia="Times New Roman" w:hAnsi="marta_regular" w:cs="Times New Roman"/>
          <w:kern w:val="36"/>
          <w:sz w:val="46"/>
          <w:szCs w:val="46"/>
          <w:lang w:eastAsia="ru-RU"/>
        </w:rPr>
      </w:pPr>
      <w:r w:rsidRPr="006A2D72">
        <w:rPr>
          <w:rFonts w:ascii="marta_regular" w:eastAsia="Times New Roman" w:hAnsi="marta_regular" w:cs="Times New Roman"/>
          <w:kern w:val="36"/>
          <w:sz w:val="46"/>
          <w:szCs w:val="46"/>
          <w:lang w:eastAsia="ru-RU"/>
        </w:rPr>
        <w:t xml:space="preserve">Аналитическая справка </w:t>
      </w:r>
      <w:r w:rsidRPr="006A2D72">
        <w:rPr>
          <w:rFonts w:ascii="marta_regular" w:eastAsia="Times New Roman" w:hAnsi="marta_regular" w:cs="Times New Roman" w:hint="eastAsia"/>
          <w:kern w:val="36"/>
          <w:sz w:val="46"/>
          <w:szCs w:val="46"/>
          <w:lang w:eastAsia="ru-RU"/>
        </w:rPr>
        <w:t>«</w:t>
      </w:r>
      <w:r w:rsidR="000876AC" w:rsidRPr="006A2D72">
        <w:rPr>
          <w:rFonts w:ascii="marta_regular" w:eastAsia="Times New Roman" w:hAnsi="marta_regular" w:cs="Times New Roman"/>
          <w:kern w:val="36"/>
          <w:sz w:val="46"/>
          <w:szCs w:val="46"/>
          <w:lang w:eastAsia="ru-RU"/>
        </w:rPr>
        <w:t>Удовлетворенность семьи образовательными услугами</w:t>
      </w:r>
      <w:r w:rsidRPr="006A2D72">
        <w:rPr>
          <w:rFonts w:ascii="marta_regular" w:eastAsia="Times New Roman" w:hAnsi="marta_regular" w:cs="Times New Roman" w:hint="eastAsia"/>
          <w:kern w:val="36"/>
          <w:sz w:val="46"/>
          <w:szCs w:val="46"/>
          <w:lang w:eastAsia="ru-RU"/>
        </w:rPr>
        <w:t>»</w:t>
      </w:r>
    </w:p>
    <w:p w:rsidR="000876AC" w:rsidRPr="000876AC" w:rsidRDefault="000876AC" w:rsidP="006A2D72">
      <w:pPr>
        <w:shd w:val="clear" w:color="auto" w:fill="FFFFFF"/>
        <w:spacing w:before="142" w:after="142" w:line="240" w:lineRule="auto"/>
        <w:jc w:val="center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 xml:space="preserve">Мониторинг удовлетворенности родителей качеством предоставляемых образовательных услуг в </w:t>
      </w:r>
      <w:r w:rsidR="006A2D72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>МБ</w:t>
      </w:r>
      <w:r w:rsidRPr="000876AC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>ДОУ</w:t>
      </w:r>
      <w:r w:rsidR="006A2D72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 xml:space="preserve"> детский сад </w:t>
      </w:r>
      <w:r w:rsidR="006A2D72">
        <w:rPr>
          <w:rFonts w:ascii="Roboto-Regular" w:eastAsia="Times New Roman" w:hAnsi="Roboto-Regular" w:cs="Times New Roman" w:hint="eastAsia"/>
          <w:b/>
          <w:bCs/>
          <w:color w:val="000000"/>
          <w:sz w:val="27"/>
          <w:szCs w:val="27"/>
          <w:lang w:eastAsia="ru-RU"/>
        </w:rPr>
        <w:t>«</w:t>
      </w:r>
      <w:r w:rsidR="006A2D72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>Кузнечик</w:t>
      </w:r>
      <w:r w:rsidR="006A2D72">
        <w:rPr>
          <w:rFonts w:ascii="Roboto-Regular" w:eastAsia="Times New Roman" w:hAnsi="Roboto-Regular" w:cs="Times New Roman" w:hint="eastAsia"/>
          <w:b/>
          <w:bCs/>
          <w:color w:val="000000"/>
          <w:sz w:val="27"/>
          <w:szCs w:val="27"/>
          <w:lang w:eastAsia="ru-RU"/>
        </w:rPr>
        <w:t>»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0876AC">
        <w:rPr>
          <w:rFonts w:ascii="Roboto-Regular" w:eastAsia="Times New Roman" w:hAnsi="Roboto-Regular" w:cs="Times New Roman"/>
          <w:color w:val="000000"/>
          <w:lang w:eastAsia="ru-RU"/>
        </w:rPr>
        <w:t> </w:t>
      </w:r>
      <w:r w:rsidR="006A2D7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исследования 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определена тем, что новый ФГОС имеет ряд принципиальных отличий от ранее существовавших ФГТ в объемах и формах предоставления образовательных услуг образовательными учреждениями.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 проекте Федерального Закона « Об образовании в Российской </w:t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Федерации» качество образования рассматривается как комплексная характеристика образования, выражающая степень его соответствия федеральным государственным образовательным стандартам, потребностям заказчика образовательных услуг, социальным и личностным ожиданиям человека»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В  соответствии  с  действующим  законом  «Об образовании  в  РФ» качественное  общее  образование должно обеспечить условия  для  самореализации личности,  ее  самоопределения, сформировать  </w:t>
      </w:r>
      <w:proofErr w:type="gramStart"/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</w:t>
      </w:r>
      <w:proofErr w:type="gramEnd"/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  обучающихся адекватную, соответствующую современному уровню  знаний, картину мира,  интегрировать личность  в  национальную  и  мировую культуру,  в  современное общество, формировать духовно-нравственную личность, нацеленную  на  совершенствование</w:t>
      </w:r>
      <w:r w:rsidR="006A2D7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общества».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color w:val="000000"/>
          <w:sz w:val="32"/>
          <w:lang w:eastAsia="ru-RU"/>
        </w:rPr>
        <w:t> Цель мониторинга:</w:t>
      </w:r>
    </w:p>
    <w:p w:rsidR="000876AC" w:rsidRPr="000876AC" w:rsidRDefault="000876AC" w:rsidP="000876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изучение удовлетворённости родителей качеством образовательных и оздоровительных услуг в  дошкольном</w:t>
      </w:r>
      <w:r w:rsidR="006A2D7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учреждении.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Задачи мониторинга:</w:t>
      </w:r>
    </w:p>
    <w:p w:rsidR="000876AC" w:rsidRPr="000876AC" w:rsidRDefault="000876AC" w:rsidP="000876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подобрать  диагностический инструментарий, для определения удовлетворённости родителей и окружающего  социума  услугами</w:t>
      </w:r>
      <w:r w:rsidR="006A2D7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ДОУ;</w:t>
      </w:r>
    </w:p>
    <w:p w:rsidR="000876AC" w:rsidRPr="000876AC" w:rsidRDefault="000876AC" w:rsidP="000876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определить степень удовлетворённости  качеством предоставляемых услуг;</w:t>
      </w:r>
    </w:p>
    <w:p w:rsidR="000876AC" w:rsidRPr="000876AC" w:rsidRDefault="000876AC" w:rsidP="000876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разработать  рекомендации  по  улучшению  качества предоставляемых  услуг.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Анкетирование проводилось с помощью анкеты изучения удовлетворенности родителей работой образовательного учреждения.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lastRenderedPageBreak/>
        <w:t xml:space="preserve">В анкетировании приняли участие </w:t>
      </w:r>
      <w:r w:rsidR="006A2D7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2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6  родителей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br/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Дата проведения исследования:</w:t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br/>
        <w:t xml:space="preserve">с </w:t>
      </w:r>
      <w:r w:rsidR="006A2D72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15 </w:t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 xml:space="preserve"> по </w:t>
      </w:r>
      <w:r w:rsidR="006A2D72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17</w:t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</w:t>
      </w:r>
      <w:r w:rsidR="006A2D72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июня</w:t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 xml:space="preserve"> 2021 года – итоговая диагностика</w:t>
      </w:r>
      <w:r w:rsidR="006A2D72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Анкетирование проводилось с помощью анкеты изучения удовлетворенности родителей работой образовательного учреждения.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both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Методика: анкета  изучения удовлетворенности родителей работой образовательного учреждения и воспитателя</w:t>
      </w:r>
      <w:r w:rsidR="00C146FD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. Результаты анкетирования представлены в таблице ниж</w:t>
      </w:r>
      <w:proofErr w:type="gramStart"/>
      <w:r w:rsidR="00C146FD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е(</w:t>
      </w:r>
      <w:proofErr w:type="gramEnd"/>
      <w:r w:rsidR="00C146FD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по вопросам анкеты)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jc w:val="center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color w:val="000000"/>
          <w:sz w:val="32"/>
          <w:szCs w:val="32"/>
          <w:lang w:eastAsia="ru-RU"/>
        </w:rPr>
        <w:t>Удовлетворенность родителей работой МБДОУ и оценка качества образования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Здравствуйте, уважаемые родители (законные представители)! Вашему вниманию предлагается анкета, разработанная для оценки деятельности МБДОУ</w:t>
      </w:r>
      <w:r w:rsidRPr="000876AC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 и реализуемых образовательных программ.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Вам предлагается прочитать утверждения и оценить степень согласия с ними.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Для нас очень важно Ваше мнение о работе детского сада!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Цель:</w:t>
      </w: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t> </w:t>
      </w:r>
      <w:r w:rsidRPr="000876AC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изучение мнения родителей (законных представителей) о качестве оказания образовательных услуг и удовлетворенности работой ДОУ.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8"/>
        <w:gridCol w:w="2143"/>
        <w:gridCol w:w="740"/>
        <w:gridCol w:w="740"/>
        <w:gridCol w:w="740"/>
        <w:gridCol w:w="619"/>
        <w:gridCol w:w="1605"/>
      </w:tblGrid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I. Обеспеченность и благоустройство образовательного учреждения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5 баллов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4 балла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3 балла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 балла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 балл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Затрудняюсь</w:t>
            </w: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br/>
              <w:t>ответить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</w:t>
            </w: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доски, аудио- и видео оборудование)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  <w:r w:rsidR="00036A7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67%опрошенных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20%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Оцените обеспеченность мебелью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84%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16%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58%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42%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II. Оцените, насколько Вас устраивает в детском дошкольном учреждении: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медицинское обслуживание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организация питания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98%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- соблюдение безопасности пребывания ребенка в дошкольном </w:t>
            </w: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учреждении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- организация охраны детского дошкольного учреждения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98%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C146FD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2%</w:t>
            </w:r>
            <w:r w:rsidR="000876AC"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III. Оцените, насколько Вы удовлетворены: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IV. Что из перечисленного требует обновления, улучшения: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84%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обеспеченность мебелью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- благоустройство территории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5%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улучшение питания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организация общих родительских собраний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- организация дополнительного образования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V. Качество образования для Вас это –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получение фундаментальных знаний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24%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получение знаний, являющихся основой личностного развития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13%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50%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хорошие организационные условия образовательного </w:t>
            </w: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процесса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внедрение в учебный процесс новых образовательных технологий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3%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полностью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в основном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94%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частично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4%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в целом соответствует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VII. Удовлетворяет ли Вас качество занятий в детском дошкольном учреждении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VIII. Каков характер взаимоотношений Вашего сына (дочери) с педагогами: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хорошие отношения со всеми педагогами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хорошие отношения только с некоторыми педагогами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отношения носят теплый, неформальный характер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безразличные отношения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чаще всего отношения носят конфликтный характер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доброжелательные, дружеские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безразличные</w:t>
            </w:r>
            <w:proofErr w:type="gramEnd"/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, каждый сам по себе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натянутые, конфликтные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Х.</w:t>
            </w:r>
            <w:proofErr w:type="gramEnd"/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 Какова на Ваш взгляд нагрузка в дошкольном учреждении: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невыполнимая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очень высокая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высокая, но выполнимая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43%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нормальная, допустимая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57%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низкая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отличное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C146FD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92%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хорошее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6%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удовлетворительное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неудовлетворительное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хороший уровень (3 балла)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удовлетворительный уровень (2 балла)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неудовлетворительный уровень (1 балл)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XIII. Выберите наиболее используемые Вами способы получения информации: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личные встречи с педагогами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24%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родительские собрания в группе и </w:t>
            </w:r>
            <w:proofErr w:type="spellStart"/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общеродительские</w:t>
            </w:r>
            <w:proofErr w:type="spellEnd"/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 собрания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16%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общение с другими родителями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lastRenderedPageBreak/>
              <w:t>из общения со своим ребенком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сайт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24%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C146FD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 w:hint="eastAsia"/>
                <w:color w:val="000000"/>
                <w:sz w:val="32"/>
                <w:szCs w:val="32"/>
                <w:lang w:eastAsia="ru-RU"/>
              </w:rPr>
              <w:t>Д</w:t>
            </w:r>
            <w:r w:rsidR="000876AC"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ругой</w:t>
            </w:r>
            <w:r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мессенджеры</w:t>
            </w:r>
            <w:proofErr w:type="gramStart"/>
            <w:r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,с</w:t>
            </w:r>
            <w:proofErr w:type="gramEnd"/>
            <w:r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оц.сети</w:t>
            </w:r>
            <w:proofErr w:type="spellEnd"/>
            <w:r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22%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XIV. Пользуетесь ли Вы сайтом дошкольного учреждения?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99%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99%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С графиком не знаком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109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XVI. Знакомы ли Вы с работой органов управления детского сада?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="00C146FD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100%</w:t>
            </w:r>
          </w:p>
        </w:tc>
      </w:tr>
      <w:tr w:rsidR="000876AC" w:rsidRPr="000876AC" w:rsidTr="000876AC">
        <w:trPr>
          <w:tblCellSpacing w:w="15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7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6AC" w:rsidRPr="000876AC" w:rsidRDefault="000876AC" w:rsidP="000876AC">
            <w:pPr>
              <w:spacing w:before="142" w:after="142" w:line="240" w:lineRule="auto"/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</w:pPr>
            <w:r w:rsidRPr="000876AC">
              <w:rPr>
                <w:rFonts w:ascii="Roboto-Regular" w:eastAsia="Times New Roman" w:hAnsi="Roboto-Regular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  <w:lastRenderedPageBreak/>
        <w:t> 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i/>
          <w:iCs/>
          <w:color w:val="000000"/>
          <w:sz w:val="23"/>
          <w:szCs w:val="23"/>
          <w:lang w:eastAsia="ru-RU"/>
        </w:rPr>
        <w:t>Вы можете добавить комментарии и предложения по работе детского сада.</w:t>
      </w:r>
    </w:p>
    <w:p w:rsidR="000876AC" w:rsidRPr="000876AC" w:rsidRDefault="000876AC" w:rsidP="000876AC">
      <w:pPr>
        <w:shd w:val="clear" w:color="auto" w:fill="FFFFFF"/>
        <w:spacing w:before="142" w:after="142" w:line="240" w:lineRule="auto"/>
        <w:rPr>
          <w:rFonts w:ascii="Roboto-Regular" w:eastAsia="Times New Roman" w:hAnsi="Roboto-Regular" w:cs="Times New Roman"/>
          <w:color w:val="000000"/>
          <w:sz w:val="32"/>
          <w:szCs w:val="32"/>
          <w:lang w:eastAsia="ru-RU"/>
        </w:rPr>
      </w:pPr>
      <w:r w:rsidRPr="000876AC">
        <w:rPr>
          <w:rFonts w:ascii="Roboto-Regular" w:eastAsia="Times New Roman" w:hAnsi="Roboto-Regular" w:cs="Times New Roman"/>
          <w:b/>
          <w:bCs/>
          <w:i/>
          <w:iCs/>
          <w:color w:val="000000"/>
          <w:sz w:val="23"/>
          <w:szCs w:val="23"/>
          <w:lang w:eastAsia="ru-RU"/>
        </w:rPr>
        <w:t>Благодарим за участие!</w:t>
      </w:r>
    </w:p>
    <w:p w:rsidR="00AF6367" w:rsidRDefault="00AF6367"/>
    <w:sectPr w:rsidR="00AF6367" w:rsidSect="00B5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rta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2EE9"/>
    <w:multiLevelType w:val="multilevel"/>
    <w:tmpl w:val="627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23755"/>
    <w:multiLevelType w:val="multilevel"/>
    <w:tmpl w:val="D96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6367"/>
    <w:rsid w:val="00036A7D"/>
    <w:rsid w:val="000876AC"/>
    <w:rsid w:val="004F092D"/>
    <w:rsid w:val="006A2D72"/>
    <w:rsid w:val="00706B5D"/>
    <w:rsid w:val="00945EA2"/>
    <w:rsid w:val="00AF6367"/>
    <w:rsid w:val="00B53C33"/>
    <w:rsid w:val="00C146FD"/>
    <w:rsid w:val="00C32BDB"/>
    <w:rsid w:val="00EC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33"/>
  </w:style>
  <w:style w:type="paragraph" w:styleId="1">
    <w:name w:val="heading 1"/>
    <w:basedOn w:val="a"/>
    <w:link w:val="10"/>
    <w:uiPriority w:val="9"/>
    <w:qFormat/>
    <w:rsid w:val="00087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08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6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2021-06-17T06:49:00Z</cp:lastPrinted>
  <dcterms:created xsi:type="dcterms:W3CDTF">2021-06-15T07:58:00Z</dcterms:created>
  <dcterms:modified xsi:type="dcterms:W3CDTF">2021-06-24T12:36:00Z</dcterms:modified>
</cp:coreProperties>
</file>